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5924AF62" w:rsidR="00377D78" w:rsidRPr="00EC2029" w:rsidRDefault="00377D78" w:rsidP="00A42799">
      <w:pPr>
        <w:jc w:val="both"/>
        <w:rPr>
          <w:rFonts w:ascii="Calibri" w:hAnsi="Calibri" w:cs="Calibri"/>
        </w:rPr>
      </w:pPr>
      <w:r w:rsidRPr="00EC2029">
        <w:rPr>
          <w:rFonts w:ascii="Calibri" w:hAnsi="Calibri" w:cs="Calibri"/>
        </w:rPr>
        <w:t xml:space="preserve">Grupa PSB, </w:t>
      </w:r>
      <w:r w:rsidR="003D74F9" w:rsidRPr="00EC2029">
        <w:rPr>
          <w:rFonts w:ascii="Calibri" w:hAnsi="Calibri" w:cs="Calibri"/>
        </w:rPr>
        <w:t>3</w:t>
      </w:r>
      <w:r w:rsidRPr="00EC2029">
        <w:rPr>
          <w:rFonts w:ascii="Calibri" w:hAnsi="Calibri" w:cs="Calibri"/>
        </w:rPr>
        <w:t>-</w:t>
      </w:r>
      <w:r w:rsidR="00325D18" w:rsidRPr="00EC2029">
        <w:rPr>
          <w:rFonts w:ascii="Calibri" w:hAnsi="Calibri" w:cs="Calibri"/>
        </w:rPr>
        <w:t>0</w:t>
      </w:r>
      <w:r w:rsidR="003D74F9" w:rsidRPr="00EC2029">
        <w:rPr>
          <w:rFonts w:ascii="Calibri" w:hAnsi="Calibri" w:cs="Calibri"/>
        </w:rPr>
        <w:t>2</w:t>
      </w:r>
      <w:r w:rsidRPr="00EC2029">
        <w:rPr>
          <w:rFonts w:ascii="Calibri" w:hAnsi="Calibri" w:cs="Calibri"/>
        </w:rPr>
        <w:t>-202</w:t>
      </w:r>
      <w:r w:rsidR="00325D18" w:rsidRPr="00EC2029">
        <w:rPr>
          <w:rFonts w:ascii="Calibri" w:hAnsi="Calibri" w:cs="Calibri"/>
        </w:rPr>
        <w:t>5</w:t>
      </w:r>
      <w:r w:rsidRPr="00EC2029">
        <w:rPr>
          <w:rFonts w:ascii="Calibri" w:hAnsi="Calibri" w:cs="Calibri"/>
        </w:rPr>
        <w:t xml:space="preserve"> r.</w:t>
      </w:r>
    </w:p>
    <w:p w14:paraId="3AD55502" w14:textId="77777777" w:rsidR="00377D78" w:rsidRPr="00EC2029" w:rsidRDefault="00377D78" w:rsidP="00A42799">
      <w:pPr>
        <w:jc w:val="both"/>
        <w:rPr>
          <w:rFonts w:ascii="Calibri" w:hAnsi="Calibri" w:cs="Calibri"/>
          <w:b/>
        </w:rPr>
      </w:pPr>
    </w:p>
    <w:p w14:paraId="207E45EC" w14:textId="20B76CBB" w:rsidR="007904B2" w:rsidRPr="00EC2029" w:rsidRDefault="00F22041" w:rsidP="00A4279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EC2029">
        <w:rPr>
          <w:rFonts w:ascii="Calibri" w:hAnsi="Calibri" w:cs="Calibri"/>
          <w:b/>
          <w:bCs/>
          <w:sz w:val="28"/>
          <w:szCs w:val="28"/>
        </w:rPr>
        <w:t>Grupa PSB cały czas rośnie – rekordowe 9,1 mld zł przychodu</w:t>
      </w:r>
      <w:r w:rsidR="00A9757D" w:rsidRPr="00EC2029">
        <w:rPr>
          <w:rFonts w:ascii="Calibri" w:hAnsi="Calibri" w:cs="Calibri"/>
          <w:b/>
          <w:bCs/>
          <w:sz w:val="28"/>
          <w:szCs w:val="28"/>
        </w:rPr>
        <w:t xml:space="preserve"> w 2024 r.</w:t>
      </w:r>
    </w:p>
    <w:p w14:paraId="19FA7B02" w14:textId="77777777" w:rsidR="00CB1413" w:rsidRPr="00EC2029" w:rsidRDefault="00CB1413" w:rsidP="00A42799">
      <w:pPr>
        <w:jc w:val="both"/>
        <w:rPr>
          <w:rFonts w:ascii="Calibri" w:hAnsi="Calibri" w:cs="Calibri"/>
        </w:rPr>
      </w:pPr>
    </w:p>
    <w:p w14:paraId="477E8CA5" w14:textId="0A73ED4F" w:rsidR="00F22041" w:rsidRPr="00EC2029" w:rsidRDefault="00F22041" w:rsidP="00A42799">
      <w:pPr>
        <w:jc w:val="both"/>
        <w:rPr>
          <w:rFonts w:ascii="Calibri" w:hAnsi="Calibri" w:cs="Calibri"/>
        </w:rPr>
      </w:pPr>
      <w:r w:rsidRPr="00EC2029">
        <w:rPr>
          <w:rFonts w:ascii="Calibri" w:hAnsi="Calibri" w:cs="Calibri"/>
        </w:rPr>
        <w:t xml:space="preserve">Grupa PSB zakończyła rok 2024 z przychodami na poziomie </w:t>
      </w:r>
      <w:r w:rsidRPr="00EC2029">
        <w:rPr>
          <w:rStyle w:val="Pogrubienie"/>
          <w:rFonts w:ascii="Calibri" w:eastAsiaTheme="minorEastAsia" w:hAnsi="Calibri" w:cs="Calibri"/>
        </w:rPr>
        <w:t>9,1 mld zł</w:t>
      </w:r>
      <w:r w:rsidRPr="00EC2029">
        <w:rPr>
          <w:rFonts w:ascii="Calibri" w:hAnsi="Calibri" w:cs="Calibri"/>
        </w:rPr>
        <w:t xml:space="preserve">, co oznacza wzrost </w:t>
      </w:r>
      <w:r w:rsidR="00A42799" w:rsidRPr="00EC2029">
        <w:rPr>
          <w:rFonts w:ascii="Calibri" w:hAnsi="Calibri" w:cs="Calibri"/>
        </w:rPr>
        <w:br/>
      </w:r>
      <w:r w:rsidRPr="00EC2029">
        <w:rPr>
          <w:rFonts w:ascii="Calibri" w:hAnsi="Calibri" w:cs="Calibri"/>
        </w:rPr>
        <w:t xml:space="preserve">o </w:t>
      </w:r>
      <w:r w:rsidRPr="00EC2029">
        <w:rPr>
          <w:rStyle w:val="Pogrubienie"/>
          <w:rFonts w:ascii="Calibri" w:eastAsiaTheme="minorEastAsia" w:hAnsi="Calibri" w:cs="Calibri"/>
        </w:rPr>
        <w:t>4,9%</w:t>
      </w:r>
      <w:r w:rsidRPr="00EC2029">
        <w:rPr>
          <w:rFonts w:ascii="Calibri" w:hAnsi="Calibri" w:cs="Calibri"/>
        </w:rPr>
        <w:t xml:space="preserve"> rok do roku. To wynik </w:t>
      </w:r>
      <w:r w:rsidRPr="00EC2029">
        <w:rPr>
          <w:rStyle w:val="Pogrubienie"/>
          <w:rFonts w:ascii="Calibri" w:eastAsiaTheme="minorEastAsia" w:hAnsi="Calibri" w:cs="Calibri"/>
        </w:rPr>
        <w:t>znacznie przewyższający dynamikę całego rynku DIY (+1,8%) oraz wzrost PKB (+3,0%)</w:t>
      </w:r>
      <w:r w:rsidRPr="00EC2029">
        <w:rPr>
          <w:rFonts w:ascii="Calibri" w:hAnsi="Calibri" w:cs="Calibri"/>
        </w:rPr>
        <w:t>, umacniający pozycję Grupy PSB jako lidera na rynku dystrybucji materiałów budowlanych i wykończeniowych.</w:t>
      </w:r>
    </w:p>
    <w:p w14:paraId="635EB3FD" w14:textId="77777777" w:rsidR="00F22041" w:rsidRPr="00EC2029" w:rsidRDefault="00F22041" w:rsidP="00A42799">
      <w:pPr>
        <w:jc w:val="both"/>
        <w:rPr>
          <w:rFonts w:ascii="Calibri" w:hAnsi="Calibri" w:cs="Calibri"/>
        </w:rPr>
      </w:pPr>
    </w:p>
    <w:p w14:paraId="06244A5A" w14:textId="7D6FBE52" w:rsidR="00F22041" w:rsidRPr="00EC2029" w:rsidRDefault="00F22041" w:rsidP="00A42799">
      <w:pPr>
        <w:jc w:val="both"/>
        <w:rPr>
          <w:rFonts w:ascii="Calibri" w:hAnsi="Calibri" w:cs="Calibri"/>
        </w:rPr>
      </w:pPr>
      <w:r w:rsidRPr="00EC2029">
        <w:rPr>
          <w:rFonts w:ascii="Calibri" w:hAnsi="Calibri" w:cs="Calibri"/>
          <w:b/>
          <w:bCs/>
        </w:rPr>
        <w:t>Dynamiczna ekspansja i silna pozycja rynkowa</w:t>
      </w:r>
    </w:p>
    <w:p w14:paraId="02A92879" w14:textId="763312D0" w:rsidR="00F22041" w:rsidRPr="00EC2029" w:rsidRDefault="00F22041" w:rsidP="00A42799">
      <w:pPr>
        <w:pStyle w:val="NormalnyWeb"/>
        <w:jc w:val="both"/>
        <w:rPr>
          <w:rFonts w:ascii="Calibri" w:hAnsi="Calibri" w:cs="Calibri"/>
        </w:rPr>
      </w:pPr>
      <w:r w:rsidRPr="00EC2029">
        <w:rPr>
          <w:rStyle w:val="Pogrubienie"/>
          <w:rFonts w:ascii="Calibri" w:hAnsi="Calibri" w:cs="Calibri"/>
        </w:rPr>
        <w:t>Centrala PSB zanotowała 8% wzrost przychodów, osiągając 4,2 mld zł</w:t>
      </w:r>
      <w:r w:rsidRPr="00EC2029">
        <w:rPr>
          <w:rFonts w:ascii="Calibri" w:hAnsi="Calibri" w:cs="Calibri"/>
        </w:rPr>
        <w:t>. To efekt skutecznej strategii rozwoju, wsparcia Partnerów oraz optymalizacji procesów logistycznych i cyfryzacji.</w:t>
      </w:r>
      <w:r w:rsidR="000726B2" w:rsidRPr="00EC2029">
        <w:rPr>
          <w:rFonts w:ascii="Calibri" w:hAnsi="Calibri" w:cs="Calibri"/>
        </w:rPr>
        <w:t xml:space="preserve"> </w:t>
      </w:r>
      <w:r w:rsidRPr="00EC2029">
        <w:rPr>
          <w:rStyle w:val="Pogrubienie"/>
          <w:rFonts w:ascii="Calibri" w:hAnsi="Calibri" w:cs="Calibri"/>
        </w:rPr>
        <w:t>2024 rok to także okres intensywnej ekspansji</w:t>
      </w:r>
      <w:r w:rsidRPr="00EC2029">
        <w:rPr>
          <w:rFonts w:ascii="Calibri" w:hAnsi="Calibri" w:cs="Calibri"/>
        </w:rPr>
        <w:t xml:space="preserve"> – Grupa PSB otworzyła </w:t>
      </w:r>
      <w:r w:rsidRPr="00EC2029">
        <w:rPr>
          <w:rStyle w:val="Pogrubienie"/>
          <w:rFonts w:ascii="Calibri" w:hAnsi="Calibri" w:cs="Calibri"/>
        </w:rPr>
        <w:t>20 nowych placówek</w:t>
      </w:r>
      <w:r w:rsidRPr="00EC2029">
        <w:rPr>
          <w:rFonts w:ascii="Calibri" w:hAnsi="Calibri" w:cs="Calibri"/>
        </w:rPr>
        <w:t xml:space="preserve">, głównie w segmencie DIY, zwiększając swoją obecność w </w:t>
      </w:r>
      <w:r w:rsidRPr="00EC2029">
        <w:rPr>
          <w:rFonts w:ascii="Calibri" w:hAnsi="Calibri" w:cs="Calibri"/>
          <w:b/>
          <w:bCs/>
        </w:rPr>
        <w:t>ponad 90% powiatów</w:t>
      </w:r>
      <w:r w:rsidRPr="00EC2029">
        <w:rPr>
          <w:rFonts w:ascii="Calibri" w:hAnsi="Calibri" w:cs="Calibri"/>
        </w:rPr>
        <w:t xml:space="preserve"> w Polsce. Obecnie sieć tworzy </w:t>
      </w:r>
      <w:r w:rsidRPr="00EC2029">
        <w:rPr>
          <w:rStyle w:val="Pogrubienie"/>
          <w:rFonts w:ascii="Calibri" w:hAnsi="Calibri" w:cs="Calibri"/>
        </w:rPr>
        <w:t>409 Partnerów zarządzających 741 placówkami</w:t>
      </w:r>
      <w:r w:rsidRPr="00EC2029">
        <w:rPr>
          <w:rFonts w:ascii="Calibri" w:hAnsi="Calibri" w:cs="Calibri"/>
        </w:rPr>
        <w:t>, co czyni ją największą i najszybciej rozwijającą się siecią hurtowni budowlanych i marketów dom i ogród w Polsce.</w:t>
      </w:r>
    </w:p>
    <w:p w14:paraId="22F79FBD" w14:textId="0EA335F0" w:rsidR="00F22041" w:rsidRPr="00EC2029" w:rsidRDefault="00FE501D" w:rsidP="00A42799">
      <w:pPr>
        <w:jc w:val="both"/>
        <w:rPr>
          <w:rFonts w:ascii="Calibri" w:hAnsi="Calibri" w:cs="Calibri"/>
          <w:b/>
          <w:bCs/>
        </w:rPr>
      </w:pPr>
      <w:r w:rsidRPr="00EC2029">
        <w:rPr>
          <w:rFonts w:ascii="Calibri" w:hAnsi="Calibri" w:cs="Calibri"/>
          <w:b/>
          <w:bCs/>
        </w:rPr>
        <w:t>Konsekwentna realizacja strategii</w:t>
      </w:r>
      <w:r w:rsidR="00F22041" w:rsidRPr="00EC2029">
        <w:rPr>
          <w:rFonts w:ascii="Calibri" w:hAnsi="Calibri" w:cs="Calibri"/>
          <w:b/>
          <w:bCs/>
        </w:rPr>
        <w:t xml:space="preserve"> – dalszy rozwój i umacnianie konkurencyjności </w:t>
      </w:r>
    </w:p>
    <w:p w14:paraId="267FB8E7" w14:textId="77777777" w:rsidR="00FE501D" w:rsidRPr="00EC2029" w:rsidRDefault="00FE501D" w:rsidP="00FE501D">
      <w:pPr>
        <w:jc w:val="both"/>
        <w:rPr>
          <w:rFonts w:ascii="Calibri" w:hAnsi="Calibri" w:cs="Calibri"/>
        </w:rPr>
      </w:pPr>
    </w:p>
    <w:p w14:paraId="6735E260" w14:textId="53134D0C" w:rsidR="00FE501D" w:rsidRPr="00EC2029" w:rsidRDefault="00FE501D" w:rsidP="00FE501D">
      <w:pPr>
        <w:jc w:val="both"/>
        <w:rPr>
          <w:rFonts w:ascii="Calibri" w:hAnsi="Calibri" w:cs="Calibri"/>
        </w:rPr>
      </w:pPr>
      <w:r w:rsidRPr="00EC2029">
        <w:rPr>
          <w:rFonts w:ascii="Calibri" w:hAnsi="Calibri" w:cs="Calibri"/>
        </w:rPr>
        <w:t>Kluczowym elementem strategii rozwoju Grupy PSB w 2024 roku było dalsze umacnianie pozycji lidera na rynku dystrybucji materiałów budowlanych i wykończeniowych. Firma koncentrowała się na optymalizacji procesów logistycznych, cyfryzacji oraz wsparciu Partnerów poprzez innowacyjne rozwiązania w zakresie sprzedaży i marketingu.</w:t>
      </w:r>
    </w:p>
    <w:p w14:paraId="471813C9" w14:textId="381AF875" w:rsidR="007904B2" w:rsidRPr="00EC2029" w:rsidRDefault="00812588" w:rsidP="00A42799">
      <w:pPr>
        <w:pStyle w:val="NormalnyWeb"/>
        <w:jc w:val="both"/>
        <w:rPr>
          <w:rFonts w:ascii="Calibri" w:hAnsi="Calibri" w:cs="Calibri"/>
          <w:i/>
          <w:iCs/>
        </w:rPr>
      </w:pPr>
      <w:r w:rsidRPr="00EC2029">
        <w:rPr>
          <w:rStyle w:val="Pogrubienie"/>
          <w:rFonts w:ascii="Calibri" w:hAnsi="Calibri" w:cs="Calibri"/>
        </w:rPr>
        <w:t xml:space="preserve">– </w:t>
      </w:r>
      <w:r w:rsidRPr="00EC2029">
        <w:rPr>
          <w:rStyle w:val="Pogrubienie"/>
          <w:rFonts w:ascii="Calibri" w:hAnsi="Calibri" w:cs="Calibri"/>
          <w:b w:val="0"/>
          <w:bCs w:val="0"/>
          <w:i/>
          <w:iCs/>
        </w:rPr>
        <w:t xml:space="preserve">Grupa PSB to nie tylko sieć dystrybucyjna, ale przede wszystkim społeczność zbudowana na solidnych fundamentach współpracy i zaufania. Naszym celem jest nieustanne wzmacnianie konkurencyjności Partnerów poprzez innowacyjne rozwiązania w sprzedaży i marketingu, </w:t>
      </w:r>
      <w:r w:rsidR="00A42799" w:rsidRPr="00EC2029">
        <w:rPr>
          <w:rStyle w:val="Pogrubienie"/>
          <w:rFonts w:ascii="Calibri" w:hAnsi="Calibri" w:cs="Calibri"/>
          <w:b w:val="0"/>
          <w:bCs w:val="0"/>
          <w:i/>
          <w:iCs/>
        </w:rPr>
        <w:br/>
      </w:r>
      <w:r w:rsidRPr="00EC2029">
        <w:rPr>
          <w:rStyle w:val="Pogrubienie"/>
          <w:rFonts w:ascii="Calibri" w:hAnsi="Calibri" w:cs="Calibri"/>
          <w:b w:val="0"/>
          <w:bCs w:val="0"/>
          <w:i/>
          <w:iCs/>
        </w:rPr>
        <w:t xml:space="preserve">a także dalsza ekspansja, która pozwoli nam jeszcze skuteczniej odpowiadać na potrzeby klientów. Wierzymy, że konsekwentne działanie w tym kierunku umocni naszą pozycję lidera na rynku </w:t>
      </w:r>
      <w:r w:rsidRPr="00EC2029">
        <w:rPr>
          <w:rStyle w:val="Pogrubienie"/>
          <w:rFonts w:ascii="Calibri" w:hAnsi="Calibri" w:cs="Calibri"/>
          <w:i/>
          <w:iCs/>
        </w:rPr>
        <w:t>–</w:t>
      </w:r>
      <w:r w:rsidRPr="00EC2029">
        <w:rPr>
          <w:rFonts w:ascii="Calibri" w:hAnsi="Calibri" w:cs="Calibri"/>
          <w:i/>
          <w:iCs/>
        </w:rPr>
        <w:t xml:space="preserve"> podkreśl</w:t>
      </w:r>
      <w:r w:rsidR="00A5541D">
        <w:rPr>
          <w:rFonts w:ascii="Calibri" w:hAnsi="Calibri" w:cs="Calibri"/>
          <w:i/>
          <w:iCs/>
        </w:rPr>
        <w:t>ił</w:t>
      </w:r>
      <w:r w:rsidRPr="00EC2029">
        <w:rPr>
          <w:rFonts w:ascii="Calibri" w:hAnsi="Calibri" w:cs="Calibri"/>
          <w:b/>
          <w:bCs/>
          <w:i/>
          <w:iCs/>
        </w:rPr>
        <w:t xml:space="preserve"> </w:t>
      </w:r>
      <w:r w:rsidR="00A5541D">
        <w:rPr>
          <w:rStyle w:val="Pogrubienie"/>
          <w:rFonts w:ascii="Calibri" w:hAnsi="Calibri" w:cs="Calibri"/>
          <w:i/>
          <w:iCs/>
        </w:rPr>
        <w:t>Remigiusz Łagodzki</w:t>
      </w:r>
      <w:r w:rsidRPr="00EC2029">
        <w:rPr>
          <w:rStyle w:val="Pogrubienie"/>
          <w:rFonts w:ascii="Calibri" w:hAnsi="Calibri" w:cs="Calibri"/>
          <w:i/>
          <w:iCs/>
        </w:rPr>
        <w:t xml:space="preserve">, </w:t>
      </w:r>
      <w:r w:rsidR="00A5541D">
        <w:rPr>
          <w:rStyle w:val="Pogrubienie"/>
          <w:rFonts w:ascii="Calibri" w:hAnsi="Calibri" w:cs="Calibri"/>
          <w:i/>
          <w:iCs/>
        </w:rPr>
        <w:t>Dyrektor Marketingu</w:t>
      </w:r>
      <w:r w:rsidRPr="00EC2029">
        <w:rPr>
          <w:rStyle w:val="Pogrubienie"/>
          <w:rFonts w:ascii="Calibri" w:hAnsi="Calibri" w:cs="Calibri"/>
          <w:i/>
          <w:iCs/>
        </w:rPr>
        <w:t xml:space="preserve"> Grupy PSB</w:t>
      </w:r>
      <w:r w:rsidR="00A5541D">
        <w:rPr>
          <w:rStyle w:val="Pogrubienie"/>
          <w:rFonts w:ascii="Calibri" w:hAnsi="Calibri" w:cs="Calibri"/>
          <w:i/>
          <w:iCs/>
        </w:rPr>
        <w:t xml:space="preserve"> Handel S.A.</w:t>
      </w:r>
    </w:p>
    <w:p w14:paraId="5887C54D" w14:textId="77777777" w:rsidR="00377D78" w:rsidRPr="00EC2029" w:rsidRDefault="00377D78" w:rsidP="00A42799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6BA90106" w14:textId="77777777" w:rsidR="00377D78" w:rsidRPr="00EC2029" w:rsidRDefault="00377D78" w:rsidP="00A42799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 w:rsidRPr="00EC2029">
        <w:rPr>
          <w:rFonts w:ascii="Calibri" w:hAnsi="Calibri" w:cs="Calibri"/>
          <w:color w:val="auto"/>
          <w:sz w:val="24"/>
          <w:szCs w:val="24"/>
          <w:lang w:val="en-US"/>
        </w:rPr>
        <w:t>Marzena Mysior-Syczuk</w:t>
      </w:r>
    </w:p>
    <w:p w14:paraId="4D992C27" w14:textId="77777777" w:rsidR="00377D78" w:rsidRPr="00EC2029" w:rsidRDefault="00377D78" w:rsidP="00A42799">
      <w:pPr>
        <w:pStyle w:val="Tekstpodstawowy"/>
        <w:rPr>
          <w:rFonts w:ascii="Calibri" w:hAnsi="Calibri" w:cs="Calibri"/>
          <w:color w:val="auto"/>
          <w:sz w:val="24"/>
          <w:szCs w:val="24"/>
          <w:lang w:val="en-US" w:eastAsia="en-US"/>
        </w:rPr>
      </w:pPr>
      <w:r w:rsidRPr="00EC2029">
        <w:rPr>
          <w:rFonts w:ascii="Calibri" w:hAnsi="Calibri" w:cs="Calibri"/>
          <w:color w:val="auto"/>
          <w:sz w:val="24"/>
          <w:szCs w:val="24"/>
          <w:lang w:val="en-US" w:eastAsia="en-US"/>
        </w:rPr>
        <w:t>Senior Public Relations Specialist</w:t>
      </w:r>
    </w:p>
    <w:p w14:paraId="083FC071" w14:textId="77777777" w:rsidR="00377D78" w:rsidRPr="00EC2029" w:rsidRDefault="00377D78" w:rsidP="00A42799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 w:rsidRPr="00EC2029">
        <w:rPr>
          <w:rFonts w:ascii="Calibri" w:hAnsi="Calibri" w:cs="Calibri"/>
          <w:color w:val="auto"/>
          <w:sz w:val="24"/>
          <w:szCs w:val="24"/>
        </w:rPr>
        <w:t>Grupa PSB Handel S.A.</w:t>
      </w:r>
    </w:p>
    <w:p w14:paraId="3E172794" w14:textId="77777777" w:rsidR="00377D78" w:rsidRPr="00EC2029" w:rsidRDefault="00377D78" w:rsidP="00A42799">
      <w:pPr>
        <w:pStyle w:val="Stopka"/>
        <w:jc w:val="both"/>
        <w:rPr>
          <w:rFonts w:ascii="Calibri" w:hAnsi="Calibri" w:cs="Calibri"/>
          <w:i/>
          <w:lang w:val="en-US"/>
        </w:rPr>
      </w:pPr>
      <w:r w:rsidRPr="00EC2029">
        <w:rPr>
          <w:rFonts w:ascii="Calibri" w:hAnsi="Calibri" w:cs="Calibri"/>
          <w:i/>
          <w:lang w:val="en-US"/>
        </w:rPr>
        <w:t xml:space="preserve">tel. +48 41 / 378 52 23, 608 517 617, </w:t>
      </w:r>
    </w:p>
    <w:p w14:paraId="19563634" w14:textId="77777777" w:rsidR="00377D78" w:rsidRPr="00EC2029" w:rsidRDefault="00377D78" w:rsidP="00A42799">
      <w:pPr>
        <w:pStyle w:val="Stopka"/>
        <w:jc w:val="both"/>
        <w:rPr>
          <w:rFonts w:ascii="Calibri" w:hAnsi="Calibri" w:cs="Calibri"/>
          <w:i/>
          <w:lang w:val="fr-FR"/>
        </w:rPr>
      </w:pPr>
      <w:r w:rsidRPr="00EC2029">
        <w:rPr>
          <w:rFonts w:ascii="Calibri" w:hAnsi="Calibri" w:cs="Calibri"/>
          <w:i/>
          <w:lang w:val="fr-FR"/>
        </w:rPr>
        <w:t xml:space="preserve">e-mail: </w:t>
      </w:r>
      <w:hyperlink r:id="rId10" w:history="1">
        <w:r w:rsidRPr="00EC2029">
          <w:rPr>
            <w:rStyle w:val="Hipercze"/>
            <w:rFonts w:ascii="Calibri" w:eastAsiaTheme="majorEastAsia" w:hAnsi="Calibri" w:cs="Calibri"/>
            <w:i/>
            <w:lang w:val="fr-FR"/>
          </w:rPr>
          <w:t>Marzena.Syczuk@centralapsb.pl</w:t>
        </w:r>
      </w:hyperlink>
    </w:p>
    <w:p w14:paraId="10C67496" w14:textId="77777777" w:rsidR="00377D78" w:rsidRPr="00EC2029" w:rsidRDefault="00377D78" w:rsidP="00A42799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0DB07A32" w14:textId="77777777" w:rsidR="00812588" w:rsidRPr="00EC2029" w:rsidRDefault="00812588" w:rsidP="00A42799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7EBC6F42" w14:textId="77777777" w:rsidR="00812588" w:rsidRPr="00EC2029" w:rsidRDefault="00812588" w:rsidP="00A42799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873678D" w14:textId="77777777" w:rsidR="00377D78" w:rsidRPr="00EC2029" w:rsidRDefault="00377D78" w:rsidP="00A42799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781D9BD4" w14:textId="77777777" w:rsidR="000726B2" w:rsidRPr="00EC2029" w:rsidRDefault="000726B2" w:rsidP="00A42799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70C2C8D0" w14:textId="77777777" w:rsidR="000726B2" w:rsidRPr="00EC2029" w:rsidRDefault="000726B2" w:rsidP="00A42799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6E584384" w14:textId="77777777" w:rsidR="00377D78" w:rsidRPr="00EC2029" w:rsidRDefault="00377D78" w:rsidP="00A42799">
      <w:pPr>
        <w:jc w:val="both"/>
        <w:rPr>
          <w:rFonts w:ascii="Calibri" w:hAnsi="Calibri" w:cs="Calibri"/>
          <w:b/>
          <w:i/>
          <w:u w:val="single"/>
        </w:rPr>
      </w:pPr>
      <w:r w:rsidRPr="00EC2029">
        <w:rPr>
          <w:rFonts w:ascii="Calibri" w:hAnsi="Calibri" w:cs="Calibri"/>
          <w:b/>
          <w:i/>
          <w:u w:val="single"/>
        </w:rPr>
        <w:lastRenderedPageBreak/>
        <w:t>Grupa PSB</w:t>
      </w:r>
    </w:p>
    <w:p w14:paraId="47DDDFFF" w14:textId="77777777" w:rsidR="00812588" w:rsidRPr="00EC2029" w:rsidRDefault="00812588" w:rsidP="00A42799">
      <w:pPr>
        <w:jc w:val="both"/>
        <w:rPr>
          <w:rFonts w:ascii="Calibri" w:hAnsi="Calibri" w:cs="Calibri"/>
          <w:b/>
          <w:i/>
          <w:u w:val="single"/>
        </w:rPr>
      </w:pPr>
    </w:p>
    <w:p w14:paraId="766D384B" w14:textId="77777777" w:rsidR="003A7926" w:rsidRPr="00EC2029" w:rsidRDefault="00377D78" w:rsidP="00A42799">
      <w:pPr>
        <w:jc w:val="both"/>
        <w:rPr>
          <w:rFonts w:ascii="Calibri" w:hAnsi="Calibri" w:cs="Calibri"/>
          <w:i/>
        </w:rPr>
      </w:pPr>
      <w:r w:rsidRPr="00EC2029">
        <w:rPr>
          <w:rFonts w:ascii="Calibri" w:hAnsi="Calibri" w:cs="Calibri"/>
          <w:i/>
        </w:rPr>
        <w:t>Grupa PSB Handel S.A. z siedzibą w Wełczu k./Buska-Zdroju, działa na rynku od ponad 2</w:t>
      </w:r>
      <w:r w:rsidR="008A6B72" w:rsidRPr="00EC2029">
        <w:rPr>
          <w:rFonts w:ascii="Calibri" w:hAnsi="Calibri" w:cs="Calibri"/>
          <w:i/>
        </w:rPr>
        <w:t>6</w:t>
      </w:r>
      <w:r w:rsidRPr="00EC2029">
        <w:rPr>
          <w:rFonts w:ascii="Calibri" w:hAnsi="Calibri" w:cs="Calibri"/>
          <w:i/>
        </w:rPr>
        <w:t xml:space="preserve"> </w:t>
      </w:r>
      <w:r w:rsidRPr="00EC2029">
        <w:rPr>
          <w:rFonts w:ascii="Calibri" w:hAnsi="Calibri" w:cs="Calibri"/>
          <w:bCs/>
          <w:i/>
        </w:rPr>
        <w:t xml:space="preserve">lat. </w:t>
      </w:r>
      <w:r w:rsidR="003A7926" w:rsidRPr="00EC2029">
        <w:rPr>
          <w:rFonts w:ascii="Calibri" w:hAnsi="Calibri" w:cs="Calibri"/>
          <w:bCs/>
          <w:i/>
        </w:rPr>
        <w:t>J</w:t>
      </w:r>
      <w:r w:rsidRPr="00EC2029">
        <w:rPr>
          <w:rFonts w:ascii="Calibri" w:hAnsi="Calibri" w:cs="Calibri"/>
          <w:i/>
        </w:rPr>
        <w:t xml:space="preserve">est największą i najszybciej rozwijającą się siecią hurtowni materiałów budowlanych oraz marketów dom i ogród w Polsce. Obecnie Grupa </w:t>
      </w:r>
      <w:r w:rsidRPr="00EC2029">
        <w:rPr>
          <w:rFonts w:ascii="Calibri" w:hAnsi="Calibri" w:cs="Calibri"/>
          <w:bCs/>
          <w:i/>
        </w:rPr>
        <w:t>z</w:t>
      </w:r>
      <w:r w:rsidRPr="00EC2029">
        <w:rPr>
          <w:rFonts w:ascii="Calibri" w:hAnsi="Calibri" w:cs="Calibri"/>
          <w:i/>
        </w:rPr>
        <w:t>rzesza ponad 400 małych i średnich, rodzinnych firm z terenu całej Polski, które prowadzą handel w 28</w:t>
      </w:r>
      <w:r w:rsidR="008A6B72" w:rsidRPr="00EC2029">
        <w:rPr>
          <w:rFonts w:ascii="Calibri" w:hAnsi="Calibri" w:cs="Calibri"/>
          <w:i/>
        </w:rPr>
        <w:t>4</w:t>
      </w:r>
      <w:r w:rsidRPr="00EC2029">
        <w:rPr>
          <w:rFonts w:ascii="Calibri" w:hAnsi="Calibri" w:cs="Calibri"/>
          <w:i/>
        </w:rPr>
        <w:t xml:space="preserve"> składach budowlanych, w 37</w:t>
      </w:r>
      <w:r w:rsidR="008A6B72" w:rsidRPr="00EC2029">
        <w:rPr>
          <w:rFonts w:ascii="Calibri" w:hAnsi="Calibri" w:cs="Calibri"/>
          <w:i/>
        </w:rPr>
        <w:t>9</w:t>
      </w:r>
      <w:r w:rsidRPr="00EC2029">
        <w:rPr>
          <w:rFonts w:ascii="Calibri" w:hAnsi="Calibri" w:cs="Calibri"/>
          <w:i/>
        </w:rPr>
        <w:t xml:space="preserve"> marketach PSB Mrówka oraz w 78 placówkach handlowych PSB Profi. </w:t>
      </w:r>
      <w:r w:rsidR="003A7926" w:rsidRPr="00EC2029">
        <w:rPr>
          <w:rFonts w:ascii="Calibri" w:hAnsi="Calibri" w:cs="Calibri"/>
          <w:i/>
        </w:rPr>
        <w:t>Łącznie zatrudniają one około 14 tysięcy osób.</w:t>
      </w:r>
    </w:p>
    <w:p w14:paraId="2A96E632" w14:textId="77777777" w:rsidR="003A7926" w:rsidRPr="00EC2029" w:rsidRDefault="003A7926" w:rsidP="00A42799">
      <w:pPr>
        <w:jc w:val="both"/>
        <w:rPr>
          <w:rFonts w:ascii="Calibri" w:hAnsi="Calibri" w:cs="Calibri"/>
          <w:i/>
        </w:rPr>
      </w:pPr>
      <w:r w:rsidRPr="00EC2029">
        <w:rPr>
          <w:rFonts w:ascii="Calibri" w:hAnsi="Calibri" w:cs="Calibri"/>
          <w:b/>
          <w:bCs/>
          <w:i/>
        </w:rPr>
        <w:t>W 2024 r. ł</w:t>
      </w:r>
      <w:r w:rsidR="00377D78" w:rsidRPr="00EC2029">
        <w:rPr>
          <w:rFonts w:ascii="Calibri" w:hAnsi="Calibri" w:cs="Calibri"/>
          <w:b/>
          <w:i/>
        </w:rPr>
        <w:t xml:space="preserve">ączne przychody partnerów PSB ze sprzedaży materiałów budowlanych oraz do domu i ogrodu, </w:t>
      </w:r>
      <w:r w:rsidRPr="00EC2029">
        <w:rPr>
          <w:rFonts w:ascii="Calibri" w:hAnsi="Calibri" w:cs="Calibri"/>
          <w:b/>
          <w:i/>
        </w:rPr>
        <w:t xml:space="preserve">wyniosły </w:t>
      </w:r>
      <w:r w:rsidR="00377D78" w:rsidRPr="00EC2029">
        <w:rPr>
          <w:rFonts w:ascii="Calibri" w:hAnsi="Calibri" w:cs="Calibri"/>
          <w:b/>
          <w:i/>
        </w:rPr>
        <w:t>9</w:t>
      </w:r>
      <w:r w:rsidR="008A6B72" w:rsidRPr="00EC2029">
        <w:rPr>
          <w:rFonts w:ascii="Calibri" w:hAnsi="Calibri" w:cs="Calibri"/>
          <w:b/>
          <w:i/>
        </w:rPr>
        <w:t>,1</w:t>
      </w:r>
      <w:r w:rsidR="00377D78" w:rsidRPr="00EC2029">
        <w:rPr>
          <w:rFonts w:ascii="Calibri" w:hAnsi="Calibri" w:cs="Calibri"/>
          <w:b/>
          <w:i/>
        </w:rPr>
        <w:t xml:space="preserve"> mld zł,</w:t>
      </w:r>
      <w:r w:rsidR="000B2C90" w:rsidRPr="00EC2029">
        <w:rPr>
          <w:rFonts w:ascii="Calibri" w:hAnsi="Calibri" w:cs="Calibri"/>
          <w:b/>
          <w:i/>
        </w:rPr>
        <w:t xml:space="preserve"> </w:t>
      </w:r>
      <w:r w:rsidRPr="00EC2029">
        <w:rPr>
          <w:rFonts w:ascii="Calibri" w:hAnsi="Calibri" w:cs="Calibri"/>
          <w:b/>
          <w:i/>
        </w:rPr>
        <w:t xml:space="preserve">co stanowi </w:t>
      </w:r>
      <w:r w:rsidR="000B2C90" w:rsidRPr="00EC2029">
        <w:rPr>
          <w:rFonts w:ascii="Calibri" w:hAnsi="Calibri" w:cs="Calibri"/>
          <w:b/>
          <w:i/>
        </w:rPr>
        <w:t xml:space="preserve">wzrost o 4,9% w </w:t>
      </w:r>
      <w:r w:rsidRPr="00EC2029">
        <w:rPr>
          <w:rFonts w:ascii="Calibri" w:hAnsi="Calibri" w:cs="Calibri"/>
          <w:b/>
          <w:i/>
        </w:rPr>
        <w:t>porównaniu z</w:t>
      </w:r>
      <w:r w:rsidR="000B2C90" w:rsidRPr="00EC2029">
        <w:rPr>
          <w:rFonts w:ascii="Calibri" w:hAnsi="Calibri" w:cs="Calibri"/>
          <w:b/>
          <w:i/>
        </w:rPr>
        <w:t xml:space="preserve"> 2023 r</w:t>
      </w:r>
      <w:r w:rsidRPr="00EC2029">
        <w:rPr>
          <w:rFonts w:ascii="Calibri" w:hAnsi="Calibri" w:cs="Calibri"/>
          <w:b/>
          <w:i/>
        </w:rPr>
        <w:t>okiem</w:t>
      </w:r>
      <w:r w:rsidR="00377D78" w:rsidRPr="00EC2029">
        <w:rPr>
          <w:rFonts w:ascii="Calibri" w:hAnsi="Calibri" w:cs="Calibri"/>
          <w:b/>
          <w:i/>
        </w:rPr>
        <w:t>.</w:t>
      </w:r>
      <w:r w:rsidR="00377D78" w:rsidRPr="00EC2029">
        <w:rPr>
          <w:rFonts w:ascii="Calibri" w:hAnsi="Calibri" w:cs="Calibri"/>
          <w:bCs/>
          <w:i/>
        </w:rPr>
        <w:t xml:space="preserve"> Z</w:t>
      </w:r>
      <w:r w:rsidRPr="00EC2029">
        <w:rPr>
          <w:rFonts w:ascii="Calibri" w:hAnsi="Calibri" w:cs="Calibri"/>
          <w:bCs/>
          <w:i/>
        </w:rPr>
        <w:t xml:space="preserve"> kolei</w:t>
      </w:r>
      <w:r w:rsidR="00377D78" w:rsidRPr="00EC2029">
        <w:rPr>
          <w:rFonts w:ascii="Calibri" w:hAnsi="Calibri" w:cs="Calibri"/>
          <w:bCs/>
          <w:i/>
        </w:rPr>
        <w:t xml:space="preserve"> przychody Grupy PSB Handel S.A. </w:t>
      </w:r>
      <w:r w:rsidRPr="00EC2029">
        <w:rPr>
          <w:rFonts w:ascii="Calibri" w:hAnsi="Calibri" w:cs="Calibri"/>
          <w:bCs/>
          <w:i/>
        </w:rPr>
        <w:t xml:space="preserve">osiągnęły </w:t>
      </w:r>
      <w:r w:rsidR="000B2C90" w:rsidRPr="00EC2029">
        <w:rPr>
          <w:rFonts w:ascii="Calibri" w:hAnsi="Calibri" w:cs="Calibri"/>
          <w:bCs/>
          <w:i/>
        </w:rPr>
        <w:t>4</w:t>
      </w:r>
      <w:r w:rsidR="00377D78" w:rsidRPr="00EC2029">
        <w:rPr>
          <w:rFonts w:ascii="Calibri" w:hAnsi="Calibri" w:cs="Calibri"/>
          <w:bCs/>
          <w:i/>
        </w:rPr>
        <w:t>,</w:t>
      </w:r>
      <w:r w:rsidR="000B2C90" w:rsidRPr="00EC2029">
        <w:rPr>
          <w:rFonts w:ascii="Calibri" w:hAnsi="Calibri" w:cs="Calibri"/>
          <w:bCs/>
          <w:i/>
        </w:rPr>
        <w:t>2</w:t>
      </w:r>
      <w:r w:rsidR="00377D78" w:rsidRPr="00EC2029">
        <w:rPr>
          <w:rFonts w:ascii="Calibri" w:hAnsi="Calibri" w:cs="Calibri"/>
          <w:bCs/>
          <w:i/>
        </w:rPr>
        <w:t xml:space="preserve"> mld zł</w:t>
      </w:r>
      <w:r w:rsidR="000B2C90" w:rsidRPr="00EC2029">
        <w:rPr>
          <w:rFonts w:ascii="Calibri" w:hAnsi="Calibri" w:cs="Calibri"/>
          <w:bCs/>
          <w:i/>
        </w:rPr>
        <w:t xml:space="preserve">, </w:t>
      </w:r>
      <w:r w:rsidRPr="00EC2029">
        <w:rPr>
          <w:rFonts w:ascii="Calibri" w:hAnsi="Calibri" w:cs="Calibri"/>
          <w:bCs/>
          <w:i/>
        </w:rPr>
        <w:t xml:space="preserve">co oznacza wzrost o </w:t>
      </w:r>
      <w:r w:rsidR="000B2C90" w:rsidRPr="00EC2029">
        <w:rPr>
          <w:rFonts w:ascii="Calibri" w:hAnsi="Calibri" w:cs="Calibri"/>
          <w:bCs/>
          <w:i/>
        </w:rPr>
        <w:t xml:space="preserve">8% </w:t>
      </w:r>
      <w:r w:rsidRPr="00EC2029">
        <w:rPr>
          <w:rFonts w:ascii="Calibri" w:hAnsi="Calibri" w:cs="Calibri"/>
          <w:bCs/>
          <w:i/>
        </w:rPr>
        <w:t>rok do roku</w:t>
      </w:r>
      <w:r w:rsidR="000B2C90" w:rsidRPr="00EC2029">
        <w:rPr>
          <w:rFonts w:ascii="Calibri" w:hAnsi="Calibri" w:cs="Calibri"/>
          <w:bCs/>
          <w:i/>
        </w:rPr>
        <w:t>.</w:t>
      </w:r>
      <w:r w:rsidR="00377D78" w:rsidRPr="00EC2029">
        <w:rPr>
          <w:rFonts w:ascii="Calibri" w:hAnsi="Calibri" w:cs="Calibri"/>
          <w:i/>
        </w:rPr>
        <w:t xml:space="preserve"> </w:t>
      </w:r>
      <w:bookmarkStart w:id="0" w:name="_Hlk183676234"/>
    </w:p>
    <w:p w14:paraId="1DB9CFEB" w14:textId="53DDBEEE" w:rsidR="00377D78" w:rsidRPr="00EC2029" w:rsidRDefault="00377D78" w:rsidP="00A42799">
      <w:pPr>
        <w:jc w:val="both"/>
        <w:rPr>
          <w:rFonts w:ascii="Calibri" w:hAnsi="Calibri" w:cs="Calibri"/>
          <w:b/>
          <w:i/>
        </w:rPr>
      </w:pPr>
      <w:r w:rsidRPr="00EC2029">
        <w:rPr>
          <w:rFonts w:ascii="Calibri" w:hAnsi="Calibri" w:cs="Calibri"/>
          <w:bCs/>
          <w:i/>
          <w:color w:val="000000"/>
        </w:rPr>
        <w:t>W</w:t>
      </w:r>
      <w:r w:rsidR="003A7926" w:rsidRPr="00EC2029">
        <w:rPr>
          <w:rFonts w:ascii="Calibri" w:hAnsi="Calibri" w:cs="Calibri"/>
          <w:bCs/>
          <w:i/>
          <w:color w:val="000000"/>
        </w:rPr>
        <w:t>edług</w:t>
      </w:r>
      <w:r w:rsidRPr="00EC2029">
        <w:rPr>
          <w:rFonts w:ascii="Calibri" w:hAnsi="Calibri" w:cs="Calibri"/>
          <w:bCs/>
          <w:i/>
          <w:color w:val="000000"/>
        </w:rPr>
        <w:t xml:space="preserve"> badań </w:t>
      </w:r>
      <w:r w:rsidR="003A7926" w:rsidRPr="00EC2029">
        <w:rPr>
          <w:rFonts w:ascii="Calibri" w:hAnsi="Calibri" w:cs="Calibri"/>
          <w:bCs/>
          <w:i/>
          <w:color w:val="000000"/>
        </w:rPr>
        <w:t xml:space="preserve">prowadzonych </w:t>
      </w:r>
      <w:r w:rsidRPr="00EC2029">
        <w:rPr>
          <w:rFonts w:ascii="Calibri" w:hAnsi="Calibri" w:cs="Calibri"/>
          <w:bCs/>
          <w:i/>
          <w:color w:val="000000"/>
        </w:rPr>
        <w:t>w 202</w:t>
      </w:r>
      <w:r w:rsidR="00C63B10" w:rsidRPr="00EC2029">
        <w:rPr>
          <w:rFonts w:ascii="Calibri" w:hAnsi="Calibri" w:cs="Calibri"/>
          <w:bCs/>
          <w:i/>
          <w:color w:val="000000"/>
        </w:rPr>
        <w:t>4</w:t>
      </w:r>
      <w:r w:rsidRPr="00EC2029">
        <w:rPr>
          <w:rFonts w:ascii="Calibri" w:hAnsi="Calibri" w:cs="Calibri"/>
          <w:bCs/>
          <w:i/>
          <w:color w:val="000000"/>
        </w:rPr>
        <w:t xml:space="preserve"> roku dowolną markę Grupy PSB rozpoznaje 8</w:t>
      </w:r>
      <w:r w:rsidR="00C63B10" w:rsidRPr="00EC2029">
        <w:rPr>
          <w:rFonts w:ascii="Calibri" w:hAnsi="Calibri" w:cs="Calibri"/>
          <w:bCs/>
          <w:i/>
          <w:color w:val="000000"/>
        </w:rPr>
        <w:t>0</w:t>
      </w:r>
      <w:r w:rsidRPr="00EC2029">
        <w:rPr>
          <w:rFonts w:ascii="Calibri" w:hAnsi="Calibri" w:cs="Calibri"/>
          <w:bCs/>
          <w:i/>
          <w:color w:val="000000"/>
        </w:rPr>
        <w:t xml:space="preserve">% respondentów: markę Grupy PSB zna </w:t>
      </w:r>
      <w:r w:rsidR="00CE7B62" w:rsidRPr="00EC2029">
        <w:rPr>
          <w:rFonts w:ascii="Calibri" w:hAnsi="Calibri" w:cs="Calibri"/>
          <w:bCs/>
          <w:i/>
          <w:color w:val="000000"/>
        </w:rPr>
        <w:t>58</w:t>
      </w:r>
      <w:r w:rsidRPr="00EC2029">
        <w:rPr>
          <w:rFonts w:ascii="Calibri" w:hAnsi="Calibri" w:cs="Calibri"/>
          <w:bCs/>
          <w:i/>
          <w:color w:val="000000"/>
        </w:rPr>
        <w:t>% Polaków, PSB Mrówka 7</w:t>
      </w:r>
      <w:r w:rsidR="00CE7B62" w:rsidRPr="00EC2029">
        <w:rPr>
          <w:rFonts w:ascii="Calibri" w:hAnsi="Calibri" w:cs="Calibri"/>
          <w:bCs/>
          <w:i/>
          <w:color w:val="000000"/>
        </w:rPr>
        <w:t>7</w:t>
      </w:r>
      <w:r w:rsidRPr="00EC2029">
        <w:rPr>
          <w:rFonts w:ascii="Calibri" w:hAnsi="Calibri" w:cs="Calibri"/>
          <w:bCs/>
          <w:i/>
          <w:color w:val="000000"/>
        </w:rPr>
        <w:t>%, a PSB Profi 4</w:t>
      </w:r>
      <w:r w:rsidR="00CE7B62" w:rsidRPr="00EC2029">
        <w:rPr>
          <w:rFonts w:ascii="Calibri" w:hAnsi="Calibri" w:cs="Calibri"/>
          <w:bCs/>
          <w:i/>
          <w:color w:val="000000"/>
        </w:rPr>
        <w:t>8</w:t>
      </w:r>
      <w:r w:rsidRPr="00EC2029">
        <w:rPr>
          <w:rFonts w:ascii="Calibri" w:hAnsi="Calibri" w:cs="Calibri"/>
          <w:bCs/>
          <w:i/>
          <w:color w:val="000000"/>
        </w:rPr>
        <w:t>%.</w:t>
      </w:r>
      <w:bookmarkStart w:id="1" w:name="_Hlk132633097"/>
      <w:bookmarkEnd w:id="1"/>
    </w:p>
    <w:bookmarkEnd w:id="0"/>
    <w:p w14:paraId="36D64A2A" w14:textId="77777777" w:rsidR="00812588" w:rsidRPr="00EC2029" w:rsidRDefault="00812588" w:rsidP="00A42799">
      <w:pPr>
        <w:jc w:val="both"/>
        <w:rPr>
          <w:rFonts w:ascii="Calibri" w:hAnsi="Calibri" w:cs="Calibri"/>
          <w:iCs/>
        </w:rPr>
      </w:pPr>
    </w:p>
    <w:sectPr w:rsidR="00812588" w:rsidRPr="00EC2029" w:rsidSect="00DE2510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A2F3" w14:textId="77777777" w:rsidR="00250FF6" w:rsidRDefault="00250FF6" w:rsidP="00C24C02">
      <w:r>
        <w:separator/>
      </w:r>
    </w:p>
  </w:endnote>
  <w:endnote w:type="continuationSeparator" w:id="0">
    <w:p w14:paraId="2363CDEA" w14:textId="77777777" w:rsidR="00250FF6" w:rsidRDefault="00250FF6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6FE4" w14:textId="77777777" w:rsidR="00250FF6" w:rsidRDefault="00250FF6" w:rsidP="00C24C02">
      <w:r>
        <w:separator/>
      </w:r>
    </w:p>
  </w:footnote>
  <w:footnote w:type="continuationSeparator" w:id="0">
    <w:p w14:paraId="2F7A4600" w14:textId="77777777" w:rsidR="00250FF6" w:rsidRDefault="00250FF6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56AF4"/>
    <w:rsid w:val="000615F5"/>
    <w:rsid w:val="000726B2"/>
    <w:rsid w:val="00086886"/>
    <w:rsid w:val="00086BD0"/>
    <w:rsid w:val="000B1AE1"/>
    <w:rsid w:val="000B2732"/>
    <w:rsid w:val="000B2C90"/>
    <w:rsid w:val="000F0B72"/>
    <w:rsid w:val="000F2CD0"/>
    <w:rsid w:val="001339AD"/>
    <w:rsid w:val="00142007"/>
    <w:rsid w:val="001503A1"/>
    <w:rsid w:val="0015665A"/>
    <w:rsid w:val="0017747A"/>
    <w:rsid w:val="001A3BD3"/>
    <w:rsid w:val="001A6781"/>
    <w:rsid w:val="001B1562"/>
    <w:rsid w:val="001C152A"/>
    <w:rsid w:val="001F343F"/>
    <w:rsid w:val="001F45A4"/>
    <w:rsid w:val="00250FF6"/>
    <w:rsid w:val="002522CF"/>
    <w:rsid w:val="00261F8D"/>
    <w:rsid w:val="002777E2"/>
    <w:rsid w:val="002C348B"/>
    <w:rsid w:val="002C58EA"/>
    <w:rsid w:val="00325D18"/>
    <w:rsid w:val="003614C0"/>
    <w:rsid w:val="0037289F"/>
    <w:rsid w:val="00377D78"/>
    <w:rsid w:val="00392B38"/>
    <w:rsid w:val="003A7926"/>
    <w:rsid w:val="003D74F9"/>
    <w:rsid w:val="00405A30"/>
    <w:rsid w:val="0040709B"/>
    <w:rsid w:val="00415B2A"/>
    <w:rsid w:val="0047080D"/>
    <w:rsid w:val="00475594"/>
    <w:rsid w:val="0048642F"/>
    <w:rsid w:val="004A7805"/>
    <w:rsid w:val="004F26DA"/>
    <w:rsid w:val="00506256"/>
    <w:rsid w:val="00537BD3"/>
    <w:rsid w:val="00553ADA"/>
    <w:rsid w:val="00584536"/>
    <w:rsid w:val="005C0332"/>
    <w:rsid w:val="00626274"/>
    <w:rsid w:val="00657E1D"/>
    <w:rsid w:val="00680950"/>
    <w:rsid w:val="006A2331"/>
    <w:rsid w:val="006F5C66"/>
    <w:rsid w:val="006F61F8"/>
    <w:rsid w:val="00727A73"/>
    <w:rsid w:val="0078717C"/>
    <w:rsid w:val="007904B2"/>
    <w:rsid w:val="007C0A74"/>
    <w:rsid w:val="008006B0"/>
    <w:rsid w:val="00812588"/>
    <w:rsid w:val="008574CE"/>
    <w:rsid w:val="0086728C"/>
    <w:rsid w:val="00890537"/>
    <w:rsid w:val="008A6B72"/>
    <w:rsid w:val="008B1438"/>
    <w:rsid w:val="008B3BA4"/>
    <w:rsid w:val="008C0D7D"/>
    <w:rsid w:val="008C5267"/>
    <w:rsid w:val="008F56BA"/>
    <w:rsid w:val="00900C7E"/>
    <w:rsid w:val="0094023E"/>
    <w:rsid w:val="00941D7B"/>
    <w:rsid w:val="00970624"/>
    <w:rsid w:val="00970A36"/>
    <w:rsid w:val="0098121F"/>
    <w:rsid w:val="00982AC9"/>
    <w:rsid w:val="009C0B42"/>
    <w:rsid w:val="009C32A5"/>
    <w:rsid w:val="009D3BE0"/>
    <w:rsid w:val="009F6916"/>
    <w:rsid w:val="00A23F2E"/>
    <w:rsid w:val="00A250DA"/>
    <w:rsid w:val="00A2576E"/>
    <w:rsid w:val="00A260E7"/>
    <w:rsid w:val="00A32462"/>
    <w:rsid w:val="00A42799"/>
    <w:rsid w:val="00A44D97"/>
    <w:rsid w:val="00A5541D"/>
    <w:rsid w:val="00A57E6E"/>
    <w:rsid w:val="00A77F5C"/>
    <w:rsid w:val="00A90CDF"/>
    <w:rsid w:val="00A9757D"/>
    <w:rsid w:val="00AB3CDB"/>
    <w:rsid w:val="00AE0A8C"/>
    <w:rsid w:val="00AE3C4A"/>
    <w:rsid w:val="00AF61BB"/>
    <w:rsid w:val="00B00376"/>
    <w:rsid w:val="00B10B85"/>
    <w:rsid w:val="00B91A3C"/>
    <w:rsid w:val="00BC03D0"/>
    <w:rsid w:val="00BD4D8F"/>
    <w:rsid w:val="00BF54F1"/>
    <w:rsid w:val="00C231B2"/>
    <w:rsid w:val="00C24C02"/>
    <w:rsid w:val="00C506C0"/>
    <w:rsid w:val="00C60A8D"/>
    <w:rsid w:val="00C63B10"/>
    <w:rsid w:val="00CA69D4"/>
    <w:rsid w:val="00CB1413"/>
    <w:rsid w:val="00CC2800"/>
    <w:rsid w:val="00CC6C10"/>
    <w:rsid w:val="00CE7B62"/>
    <w:rsid w:val="00D053BB"/>
    <w:rsid w:val="00D45620"/>
    <w:rsid w:val="00D61004"/>
    <w:rsid w:val="00D83219"/>
    <w:rsid w:val="00D8719A"/>
    <w:rsid w:val="00DC790C"/>
    <w:rsid w:val="00DE2510"/>
    <w:rsid w:val="00E2016E"/>
    <w:rsid w:val="00E32D77"/>
    <w:rsid w:val="00E92E01"/>
    <w:rsid w:val="00E946F7"/>
    <w:rsid w:val="00EC2029"/>
    <w:rsid w:val="00ED428B"/>
    <w:rsid w:val="00F22041"/>
    <w:rsid w:val="00F325A4"/>
    <w:rsid w:val="00F72998"/>
    <w:rsid w:val="00FA307A"/>
    <w:rsid w:val="00FB7953"/>
    <w:rsid w:val="00FE501D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0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04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22041"/>
    <w:rPr>
      <w:b/>
      <w:bCs/>
    </w:rPr>
  </w:style>
  <w:style w:type="paragraph" w:styleId="NormalnyWeb">
    <w:name w:val="Normal (Web)"/>
    <w:basedOn w:val="Normalny"/>
    <w:uiPriority w:val="99"/>
    <w:unhideWhenUsed/>
    <w:rsid w:val="00F220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zena.Syczuk@centralapsb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4</cp:revision>
  <dcterms:created xsi:type="dcterms:W3CDTF">2025-02-03T14:12:00Z</dcterms:created>
  <dcterms:modified xsi:type="dcterms:W3CDTF">2025-02-11T13:22:00Z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